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4A" w:rsidRPr="00766C4A" w:rsidRDefault="00766C4A" w:rsidP="005E59BA">
      <w:pPr>
        <w:pStyle w:val="a3"/>
        <w:tabs>
          <w:tab w:val="left" w:pos="5620"/>
        </w:tabs>
        <w:jc w:val="center"/>
        <w:rPr>
          <w:b/>
          <w:szCs w:val="28"/>
        </w:rPr>
      </w:pPr>
      <w:r w:rsidRPr="00766C4A">
        <w:rPr>
          <w:b/>
          <w:szCs w:val="28"/>
        </w:rPr>
        <w:t>МУНИЦИПАЛЬНОЕ СОБРАНИЕ</w:t>
      </w:r>
    </w:p>
    <w:p w:rsidR="00766C4A" w:rsidRPr="00766C4A" w:rsidRDefault="00766C4A" w:rsidP="005E59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C4A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РАЙОНА </w:t>
      </w:r>
    </w:p>
    <w:p w:rsidR="00766C4A" w:rsidRPr="00766C4A" w:rsidRDefault="00766C4A" w:rsidP="005E59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C4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766C4A" w:rsidRPr="00766C4A" w:rsidRDefault="00766C4A" w:rsidP="005E59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6C4A" w:rsidRPr="00766C4A" w:rsidRDefault="00766C4A" w:rsidP="005E59BA">
      <w:pPr>
        <w:pStyle w:val="ConsTitle"/>
        <w:widowControl/>
        <w:tabs>
          <w:tab w:val="left" w:pos="306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766C4A">
        <w:rPr>
          <w:rFonts w:ascii="Times New Roman" w:hAnsi="Times New Roman" w:cs="Times New Roman"/>
          <w:sz w:val="28"/>
          <w:szCs w:val="28"/>
        </w:rPr>
        <w:t>РЕШЕНИЕ</w:t>
      </w:r>
    </w:p>
    <w:p w:rsidR="00766C4A" w:rsidRPr="00766C4A" w:rsidRDefault="00CB60D8" w:rsidP="005E59B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</w:t>
      </w:r>
      <w:r w:rsidR="00766C4A" w:rsidRPr="00766C4A">
        <w:rPr>
          <w:rFonts w:ascii="Times New Roman" w:hAnsi="Times New Roman" w:cs="Times New Roman"/>
          <w:sz w:val="28"/>
          <w:szCs w:val="28"/>
        </w:rPr>
        <w:t xml:space="preserve"> декабря 2010 года № </w:t>
      </w:r>
      <w:r>
        <w:rPr>
          <w:rFonts w:ascii="Times New Roman" w:hAnsi="Times New Roman" w:cs="Times New Roman"/>
          <w:sz w:val="28"/>
          <w:szCs w:val="28"/>
        </w:rPr>
        <w:t>556</w:t>
      </w:r>
    </w:p>
    <w:p w:rsidR="00766C4A" w:rsidRPr="00766C4A" w:rsidRDefault="00766C4A" w:rsidP="005E5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C4A" w:rsidRDefault="005E59BA" w:rsidP="005E59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 выборов депутатов муниципального Собрания</w:t>
      </w:r>
    </w:p>
    <w:p w:rsidR="005E59BA" w:rsidRDefault="005E59BA" w:rsidP="005E59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четвертого созыва</w:t>
      </w:r>
    </w:p>
    <w:p w:rsidR="000B79F5" w:rsidRDefault="00792A1D" w:rsidP="00792A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92A1D" w:rsidRDefault="00792A1D" w:rsidP="000B79F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2 статьи 6 Устава Новобурасского муниципального района Саратовской области, частью 2 статьи 6 закона саратовской области «О выборах в органы местного самоуправления Саратовской области</w:t>
      </w:r>
      <w:r w:rsidR="001E77C0">
        <w:rPr>
          <w:rFonts w:ascii="Times New Roman" w:hAnsi="Times New Roman" w:cs="Times New Roman"/>
          <w:sz w:val="28"/>
          <w:szCs w:val="28"/>
        </w:rPr>
        <w:t>»</w:t>
      </w:r>
    </w:p>
    <w:p w:rsidR="001E77C0" w:rsidRDefault="001E77C0" w:rsidP="00792A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Собрание решило:</w:t>
      </w:r>
    </w:p>
    <w:p w:rsidR="001E77C0" w:rsidRDefault="001E77C0" w:rsidP="001E77C0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выборы депутатов муниципального Собрания Новобурасского муниципального района четвертого созыва на 13 марта 2011 года.</w:t>
      </w:r>
    </w:p>
    <w:p w:rsidR="001E77C0" w:rsidRDefault="001E77C0" w:rsidP="001E77C0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</w:t>
      </w:r>
      <w:r w:rsidR="000B79F5">
        <w:rPr>
          <w:rFonts w:ascii="Times New Roman" w:hAnsi="Times New Roman" w:cs="Times New Roman"/>
          <w:sz w:val="28"/>
          <w:szCs w:val="28"/>
        </w:rPr>
        <w:t>я его официального опубликования.</w:t>
      </w:r>
    </w:p>
    <w:p w:rsidR="000B79F5" w:rsidRDefault="000B79F5" w:rsidP="000B79F5">
      <w:pPr>
        <w:pStyle w:val="a5"/>
        <w:spacing w:after="0"/>
        <w:ind w:left="1065"/>
        <w:rPr>
          <w:rFonts w:ascii="Times New Roman" w:hAnsi="Times New Roman" w:cs="Times New Roman"/>
          <w:sz w:val="28"/>
          <w:szCs w:val="28"/>
        </w:rPr>
      </w:pPr>
    </w:p>
    <w:p w:rsidR="000B79F5" w:rsidRPr="001E77C0" w:rsidRDefault="000B79F5" w:rsidP="000B79F5">
      <w:pPr>
        <w:pStyle w:val="a5"/>
        <w:spacing w:after="0"/>
        <w:ind w:left="1065"/>
        <w:rPr>
          <w:rFonts w:ascii="Times New Roman" w:hAnsi="Times New Roman" w:cs="Times New Roman"/>
          <w:sz w:val="28"/>
          <w:szCs w:val="28"/>
        </w:rPr>
      </w:pPr>
    </w:p>
    <w:p w:rsidR="00766C4A" w:rsidRPr="00766C4A" w:rsidRDefault="00766C4A" w:rsidP="005E5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C4A" w:rsidRPr="00766C4A" w:rsidRDefault="00766C4A" w:rsidP="005E5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C4A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766C4A">
        <w:rPr>
          <w:rFonts w:ascii="Times New Roman" w:hAnsi="Times New Roman" w:cs="Times New Roman"/>
          <w:sz w:val="28"/>
          <w:szCs w:val="28"/>
        </w:rPr>
        <w:tab/>
      </w:r>
      <w:r w:rsidRPr="00766C4A">
        <w:rPr>
          <w:rFonts w:ascii="Times New Roman" w:hAnsi="Times New Roman" w:cs="Times New Roman"/>
          <w:sz w:val="28"/>
          <w:szCs w:val="28"/>
        </w:rPr>
        <w:tab/>
      </w:r>
      <w:r w:rsidRPr="00766C4A">
        <w:rPr>
          <w:rFonts w:ascii="Times New Roman" w:hAnsi="Times New Roman" w:cs="Times New Roman"/>
          <w:sz w:val="28"/>
          <w:szCs w:val="28"/>
        </w:rPr>
        <w:tab/>
      </w:r>
      <w:r w:rsidRPr="00766C4A">
        <w:rPr>
          <w:rFonts w:ascii="Times New Roman" w:hAnsi="Times New Roman" w:cs="Times New Roman"/>
          <w:sz w:val="28"/>
          <w:szCs w:val="28"/>
        </w:rPr>
        <w:tab/>
      </w:r>
      <w:r w:rsidRPr="00766C4A">
        <w:rPr>
          <w:rFonts w:ascii="Times New Roman" w:hAnsi="Times New Roman" w:cs="Times New Roman"/>
          <w:sz w:val="28"/>
          <w:szCs w:val="28"/>
        </w:rPr>
        <w:tab/>
      </w:r>
      <w:r w:rsidRPr="00766C4A">
        <w:rPr>
          <w:rFonts w:ascii="Times New Roman" w:hAnsi="Times New Roman" w:cs="Times New Roman"/>
          <w:sz w:val="28"/>
          <w:szCs w:val="28"/>
        </w:rPr>
        <w:tab/>
      </w:r>
      <w:r w:rsidRPr="00766C4A">
        <w:rPr>
          <w:rFonts w:ascii="Times New Roman" w:hAnsi="Times New Roman" w:cs="Times New Roman"/>
          <w:sz w:val="28"/>
          <w:szCs w:val="28"/>
        </w:rPr>
        <w:tab/>
        <w:t>А.М.Рябов</w:t>
      </w:r>
    </w:p>
    <w:p w:rsidR="00766C4A" w:rsidRPr="00766C4A" w:rsidRDefault="00766C4A" w:rsidP="005E59BA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8268A" w:rsidRPr="00766C4A" w:rsidRDefault="0008268A" w:rsidP="005E59B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8268A" w:rsidRPr="00766C4A" w:rsidSect="002D489B">
      <w:pgSz w:w="11906" w:h="16838" w:code="9"/>
      <w:pgMar w:top="425" w:right="675" w:bottom="249" w:left="1015" w:header="720" w:footer="720" w:gutter="0"/>
      <w:cols w:space="720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165E2"/>
    <w:multiLevelType w:val="hybridMultilevel"/>
    <w:tmpl w:val="354E4442"/>
    <w:lvl w:ilvl="0" w:tplc="CDA60B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66C4A"/>
    <w:rsid w:val="0008268A"/>
    <w:rsid w:val="000B79F5"/>
    <w:rsid w:val="001E77C0"/>
    <w:rsid w:val="0041280D"/>
    <w:rsid w:val="005E59BA"/>
    <w:rsid w:val="00766C4A"/>
    <w:rsid w:val="00792A1D"/>
    <w:rsid w:val="00B91B8C"/>
    <w:rsid w:val="00CB60D8"/>
    <w:rsid w:val="00EA2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66C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66C4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Title">
    <w:name w:val="ConsTitle"/>
    <w:rsid w:val="00766C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1E77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Защита информации</cp:lastModifiedBy>
  <cp:revision>6</cp:revision>
  <dcterms:created xsi:type="dcterms:W3CDTF">2010-12-13T10:07:00Z</dcterms:created>
  <dcterms:modified xsi:type="dcterms:W3CDTF">2011-09-07T10:44:00Z</dcterms:modified>
</cp:coreProperties>
</file>